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7FE" w:rsidRPr="000317FE" w:rsidRDefault="000317FE" w:rsidP="000317FE">
      <w:pPr>
        <w:spacing w:line="360" w:lineRule="auto"/>
        <w:jc w:val="center"/>
        <w:rPr>
          <w:b/>
          <w:bCs/>
        </w:rPr>
      </w:pPr>
      <w:r>
        <w:rPr>
          <w:b/>
          <w:bCs/>
        </w:rPr>
        <w:t>Рабочий лист о</w:t>
      </w:r>
      <w:r w:rsidRPr="000317FE">
        <w:rPr>
          <w:b/>
          <w:bCs/>
        </w:rPr>
        <w:t>тделение «Технологи»</w:t>
      </w:r>
    </w:p>
    <w:p w:rsidR="000317FE" w:rsidRPr="000317FE" w:rsidRDefault="000317FE" w:rsidP="000317FE">
      <w:pPr>
        <w:numPr>
          <w:ilvl w:val="0"/>
          <w:numId w:val="1"/>
        </w:numPr>
        <w:spacing w:line="360" w:lineRule="auto"/>
      </w:pPr>
      <w:r w:rsidRPr="000317FE">
        <w:t>Прочитайте п. 17 учебника «Кровеносные сосуды» и текст информационного листа.</w:t>
      </w:r>
    </w:p>
    <w:p w:rsidR="000317FE" w:rsidRPr="000317FE" w:rsidRDefault="000317FE" w:rsidP="000317FE">
      <w:pPr>
        <w:numPr>
          <w:ilvl w:val="0"/>
          <w:numId w:val="1"/>
        </w:numPr>
        <w:spacing w:line="360" w:lineRule="auto"/>
      </w:pPr>
      <w:r w:rsidRPr="000317FE">
        <w:t>Рассмотрите рис. 43 «Кровеносные сосуды» в учебнике на стр. 84.</w:t>
      </w:r>
    </w:p>
    <w:p w:rsidR="000317FE" w:rsidRPr="000317FE" w:rsidRDefault="000317FE" w:rsidP="000317FE">
      <w:pPr>
        <w:numPr>
          <w:ilvl w:val="0"/>
          <w:numId w:val="1"/>
        </w:numPr>
        <w:spacing w:line="360" w:lineRule="auto"/>
      </w:pPr>
      <w:r w:rsidRPr="000317FE">
        <w:t>Дайте, определение понятий: артерии, аорта, вены и капилляры.</w:t>
      </w:r>
    </w:p>
    <w:p w:rsidR="000317FE" w:rsidRDefault="000317FE" w:rsidP="000317FE">
      <w:pPr>
        <w:numPr>
          <w:ilvl w:val="0"/>
          <w:numId w:val="1"/>
        </w:numPr>
        <w:spacing w:line="360" w:lineRule="auto"/>
      </w:pPr>
      <w:r w:rsidRPr="000317FE">
        <w:t xml:space="preserve">Охарактеризуйте их строение и функции. </w:t>
      </w:r>
      <w:r>
        <w:t>Заполните таблицу.</w:t>
      </w:r>
    </w:p>
    <w:p w:rsidR="000317FE" w:rsidRPr="000317FE" w:rsidRDefault="000317FE" w:rsidP="000317FE">
      <w:pPr>
        <w:spacing w:line="360" w:lineRule="auto"/>
        <w:ind w:left="360"/>
        <w:jc w:val="center"/>
        <w:rPr>
          <w:b/>
        </w:rPr>
      </w:pPr>
      <w:r w:rsidRPr="000317FE">
        <w:rPr>
          <w:b/>
        </w:rPr>
        <w:t>«</w:t>
      </w:r>
      <w:r w:rsidRPr="000317FE">
        <w:rPr>
          <w:b/>
        </w:rPr>
        <w:t>Кровеносные сосуды</w:t>
      </w:r>
      <w:r w:rsidRPr="000317FE">
        <w:rPr>
          <w:b/>
        </w:rPr>
        <w:t>»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3068"/>
        <w:gridCol w:w="3084"/>
        <w:gridCol w:w="3059"/>
      </w:tblGrid>
      <w:tr w:rsidR="000317FE" w:rsidRPr="000317FE" w:rsidTr="000317FE">
        <w:tc>
          <w:tcPr>
            <w:tcW w:w="3190" w:type="dxa"/>
          </w:tcPr>
          <w:p w:rsidR="000317FE" w:rsidRPr="000317FE" w:rsidRDefault="000317FE" w:rsidP="00DE6787">
            <w:pPr>
              <w:spacing w:line="720" w:lineRule="auto"/>
              <w:rPr>
                <w:b/>
              </w:rPr>
            </w:pPr>
            <w:r w:rsidRPr="000317FE">
              <w:rPr>
                <w:b/>
              </w:rPr>
              <w:t>Вид сосудов</w:t>
            </w:r>
          </w:p>
        </w:tc>
        <w:tc>
          <w:tcPr>
            <w:tcW w:w="3190" w:type="dxa"/>
          </w:tcPr>
          <w:p w:rsidR="000317FE" w:rsidRPr="000317FE" w:rsidRDefault="000317FE" w:rsidP="00DE6787">
            <w:pPr>
              <w:spacing w:line="720" w:lineRule="auto"/>
              <w:rPr>
                <w:b/>
              </w:rPr>
            </w:pPr>
            <w:r w:rsidRPr="000317FE">
              <w:rPr>
                <w:b/>
              </w:rPr>
              <w:t>Особенности строения</w:t>
            </w:r>
          </w:p>
        </w:tc>
        <w:tc>
          <w:tcPr>
            <w:tcW w:w="3191" w:type="dxa"/>
          </w:tcPr>
          <w:p w:rsidR="000317FE" w:rsidRPr="000317FE" w:rsidRDefault="000317FE" w:rsidP="00DE6787">
            <w:pPr>
              <w:spacing w:line="720" w:lineRule="auto"/>
              <w:rPr>
                <w:b/>
              </w:rPr>
            </w:pPr>
            <w:r w:rsidRPr="000317FE">
              <w:rPr>
                <w:b/>
              </w:rPr>
              <w:t>Функции</w:t>
            </w:r>
          </w:p>
        </w:tc>
      </w:tr>
      <w:tr w:rsidR="000317FE" w:rsidTr="000317FE">
        <w:tc>
          <w:tcPr>
            <w:tcW w:w="3190" w:type="dxa"/>
          </w:tcPr>
          <w:p w:rsidR="000317FE" w:rsidRDefault="000317FE" w:rsidP="00DE6787">
            <w:pPr>
              <w:spacing w:line="720" w:lineRule="auto"/>
            </w:pPr>
            <w:r>
              <w:t>Артерии</w:t>
            </w:r>
          </w:p>
        </w:tc>
        <w:tc>
          <w:tcPr>
            <w:tcW w:w="3190" w:type="dxa"/>
          </w:tcPr>
          <w:p w:rsidR="000317FE" w:rsidRDefault="000317FE" w:rsidP="00DE6787">
            <w:pPr>
              <w:spacing w:line="720" w:lineRule="auto"/>
            </w:pPr>
          </w:p>
        </w:tc>
        <w:tc>
          <w:tcPr>
            <w:tcW w:w="3191" w:type="dxa"/>
          </w:tcPr>
          <w:p w:rsidR="000317FE" w:rsidRDefault="000317FE" w:rsidP="00DE6787">
            <w:pPr>
              <w:spacing w:line="720" w:lineRule="auto"/>
            </w:pPr>
          </w:p>
        </w:tc>
      </w:tr>
      <w:tr w:rsidR="000317FE" w:rsidTr="000317FE">
        <w:tc>
          <w:tcPr>
            <w:tcW w:w="3190" w:type="dxa"/>
          </w:tcPr>
          <w:p w:rsidR="000317FE" w:rsidRDefault="000317FE" w:rsidP="00DE6787">
            <w:pPr>
              <w:spacing w:line="720" w:lineRule="auto"/>
            </w:pPr>
            <w:r>
              <w:t>Вены</w:t>
            </w:r>
          </w:p>
        </w:tc>
        <w:tc>
          <w:tcPr>
            <w:tcW w:w="3190" w:type="dxa"/>
          </w:tcPr>
          <w:p w:rsidR="000317FE" w:rsidRDefault="000317FE" w:rsidP="00DE6787">
            <w:pPr>
              <w:spacing w:line="720" w:lineRule="auto"/>
            </w:pPr>
          </w:p>
        </w:tc>
        <w:tc>
          <w:tcPr>
            <w:tcW w:w="3191" w:type="dxa"/>
          </w:tcPr>
          <w:p w:rsidR="000317FE" w:rsidRDefault="000317FE" w:rsidP="00DE6787">
            <w:pPr>
              <w:spacing w:line="720" w:lineRule="auto"/>
            </w:pPr>
          </w:p>
        </w:tc>
      </w:tr>
      <w:tr w:rsidR="000317FE" w:rsidTr="000317FE">
        <w:tc>
          <w:tcPr>
            <w:tcW w:w="3190" w:type="dxa"/>
          </w:tcPr>
          <w:p w:rsidR="000317FE" w:rsidRDefault="000317FE" w:rsidP="00DE6787">
            <w:pPr>
              <w:spacing w:line="720" w:lineRule="auto"/>
            </w:pPr>
            <w:r>
              <w:t>Капилляры</w:t>
            </w:r>
          </w:p>
        </w:tc>
        <w:tc>
          <w:tcPr>
            <w:tcW w:w="3190" w:type="dxa"/>
          </w:tcPr>
          <w:p w:rsidR="000317FE" w:rsidRDefault="000317FE" w:rsidP="00DE6787">
            <w:pPr>
              <w:spacing w:line="720" w:lineRule="auto"/>
            </w:pPr>
          </w:p>
        </w:tc>
        <w:tc>
          <w:tcPr>
            <w:tcW w:w="3191" w:type="dxa"/>
          </w:tcPr>
          <w:p w:rsidR="000317FE" w:rsidRDefault="000317FE" w:rsidP="00DE6787">
            <w:pPr>
              <w:spacing w:line="720" w:lineRule="auto"/>
            </w:pPr>
          </w:p>
        </w:tc>
      </w:tr>
    </w:tbl>
    <w:p w:rsidR="000317FE" w:rsidRDefault="000317FE" w:rsidP="000317FE">
      <w:pPr>
        <w:spacing w:line="360" w:lineRule="auto"/>
        <w:ind w:left="360"/>
      </w:pPr>
    </w:p>
    <w:p w:rsidR="00DE6787" w:rsidRPr="00DE6787" w:rsidRDefault="00DE6787" w:rsidP="00DE6787">
      <w:r w:rsidRPr="00DE6787">
        <w:t>Рассмотрите на рисунке строение артерий и вен и подпишите их основные части.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5841"/>
        <w:gridCol w:w="3370"/>
      </w:tblGrid>
      <w:tr w:rsidR="00DE6787" w:rsidTr="00DE6787">
        <w:tc>
          <w:tcPr>
            <w:tcW w:w="4785" w:type="dxa"/>
          </w:tcPr>
          <w:p w:rsidR="00DE6787" w:rsidRDefault="00DE6787" w:rsidP="000317FE">
            <w:pPr>
              <w:spacing w:line="360" w:lineRule="auto"/>
            </w:pPr>
            <w:r>
              <w:rPr>
                <w:noProof/>
              </w:rPr>
              <w:drawing>
                <wp:inline distT="0" distB="0" distL="0" distR="0" wp14:anchorId="7F1C2024">
                  <wp:extent cx="3571875" cy="1919120"/>
                  <wp:effectExtent l="0" t="0" r="0" b="508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2371" cy="191938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DE6787" w:rsidRDefault="00DE6787" w:rsidP="000317FE">
            <w:pPr>
              <w:spacing w:line="360" w:lineRule="auto"/>
            </w:pPr>
          </w:p>
          <w:p w:rsidR="00DE6787" w:rsidRDefault="00DE6787" w:rsidP="000317FE">
            <w:pPr>
              <w:spacing w:line="360" w:lineRule="auto"/>
            </w:pPr>
            <w:r>
              <w:t>1.______________________</w:t>
            </w:r>
          </w:p>
          <w:p w:rsidR="00DE6787" w:rsidRDefault="00DE6787" w:rsidP="000317FE">
            <w:pPr>
              <w:spacing w:line="360" w:lineRule="auto"/>
            </w:pPr>
            <w:r>
              <w:t>2.______________________</w:t>
            </w:r>
          </w:p>
          <w:p w:rsidR="00DE6787" w:rsidRDefault="00DE6787" w:rsidP="000317FE">
            <w:pPr>
              <w:spacing w:line="360" w:lineRule="auto"/>
            </w:pPr>
            <w:r>
              <w:t>3.______________________</w:t>
            </w:r>
          </w:p>
          <w:p w:rsidR="00DE6787" w:rsidRDefault="00DE6787" w:rsidP="000317FE">
            <w:pPr>
              <w:spacing w:line="360" w:lineRule="auto"/>
            </w:pPr>
            <w:r>
              <w:t>4.______________________</w:t>
            </w:r>
            <w:bookmarkStart w:id="0" w:name="_GoBack"/>
            <w:bookmarkEnd w:id="0"/>
          </w:p>
        </w:tc>
      </w:tr>
    </w:tbl>
    <w:p w:rsidR="00DE6787" w:rsidRDefault="00DE6787" w:rsidP="000317FE">
      <w:pPr>
        <w:spacing w:line="360" w:lineRule="auto"/>
        <w:ind w:left="360"/>
      </w:pPr>
    </w:p>
    <w:p w:rsidR="000317FE" w:rsidRPr="000317FE" w:rsidRDefault="000317FE" w:rsidP="000317FE">
      <w:pPr>
        <w:numPr>
          <w:ilvl w:val="0"/>
          <w:numId w:val="1"/>
        </w:numPr>
        <w:spacing w:line="360" w:lineRule="auto"/>
      </w:pPr>
      <w:r w:rsidRPr="000317FE">
        <w:t>Объясните, почему капилляры самые тонкие сосуды, а артерии самые толстые.</w:t>
      </w:r>
    </w:p>
    <w:p w:rsidR="000317FE" w:rsidRPr="000317FE" w:rsidRDefault="000317FE" w:rsidP="000317FE">
      <w:pPr>
        <w:numPr>
          <w:ilvl w:val="0"/>
          <w:numId w:val="1"/>
        </w:numPr>
        <w:spacing w:line="360" w:lineRule="auto"/>
      </w:pPr>
      <w:r w:rsidRPr="000317FE">
        <w:t xml:space="preserve">Сделайте модели сосудов из </w:t>
      </w:r>
      <w:proofErr w:type="spellStart"/>
      <w:r w:rsidRPr="000317FE">
        <w:t>фоамирана</w:t>
      </w:r>
      <w:proofErr w:type="spellEnd"/>
      <w:r w:rsidRPr="000317FE">
        <w:t>.</w:t>
      </w:r>
    </w:p>
    <w:p w:rsidR="000317FE" w:rsidRPr="000317FE" w:rsidRDefault="000317FE" w:rsidP="000317FE">
      <w:pPr>
        <w:numPr>
          <w:ilvl w:val="0"/>
          <w:numId w:val="1"/>
        </w:numPr>
        <w:spacing w:line="360" w:lineRule="auto"/>
      </w:pPr>
      <w:r w:rsidRPr="000317FE">
        <w:t>Подготовить отчет о работе отделения.</w:t>
      </w:r>
    </w:p>
    <w:p w:rsidR="000317FE" w:rsidRPr="000317FE" w:rsidRDefault="000317FE" w:rsidP="000317FE">
      <w:pPr>
        <w:spacing w:line="360" w:lineRule="auto"/>
        <w:rPr>
          <w:b/>
          <w:bCs/>
        </w:rPr>
      </w:pPr>
      <w:r w:rsidRPr="000317FE">
        <w:rPr>
          <w:b/>
          <w:bCs/>
        </w:rPr>
        <w:t>Алгоритм отчета:</w:t>
      </w:r>
    </w:p>
    <w:p w:rsidR="000317FE" w:rsidRPr="000317FE" w:rsidRDefault="000317FE" w:rsidP="000317FE">
      <w:pPr>
        <w:numPr>
          <w:ilvl w:val="0"/>
          <w:numId w:val="2"/>
        </w:numPr>
        <w:spacing w:line="360" w:lineRule="auto"/>
        <w:rPr>
          <w:bCs/>
        </w:rPr>
      </w:pPr>
      <w:r w:rsidRPr="000317FE">
        <w:rPr>
          <w:bCs/>
        </w:rPr>
        <w:t>Рассказать о кровеносных сосудах, их строении и функциях.</w:t>
      </w:r>
      <w:r w:rsidRPr="000317FE">
        <w:t xml:space="preserve"> </w:t>
      </w:r>
    </w:p>
    <w:p w:rsidR="000317FE" w:rsidRPr="000317FE" w:rsidRDefault="000317FE" w:rsidP="000317FE">
      <w:pPr>
        <w:numPr>
          <w:ilvl w:val="0"/>
          <w:numId w:val="2"/>
        </w:numPr>
        <w:spacing w:line="360" w:lineRule="auto"/>
        <w:rPr>
          <w:bCs/>
        </w:rPr>
      </w:pPr>
      <w:r w:rsidRPr="000317FE">
        <w:t>Демонстрация моделей сосудов.</w:t>
      </w:r>
    </w:p>
    <w:p w:rsidR="000317FE" w:rsidRPr="000317FE" w:rsidRDefault="000317FE" w:rsidP="000317FE">
      <w:pPr>
        <w:numPr>
          <w:ilvl w:val="0"/>
          <w:numId w:val="2"/>
        </w:numPr>
        <w:spacing w:line="360" w:lineRule="auto"/>
        <w:rPr>
          <w:bCs/>
        </w:rPr>
      </w:pPr>
      <w:r w:rsidRPr="000317FE">
        <w:rPr>
          <w:bCs/>
        </w:rPr>
        <w:t>Объяснить, почему кровь по сосудам движется непрерывно и строго в одном направлении?</w:t>
      </w:r>
    </w:p>
    <w:p w:rsidR="001C24BE" w:rsidRDefault="001C24BE" w:rsidP="000317FE">
      <w:pPr>
        <w:spacing w:line="360" w:lineRule="auto"/>
      </w:pPr>
    </w:p>
    <w:sectPr w:rsidR="001C24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4F3E33"/>
    <w:multiLevelType w:val="hybridMultilevel"/>
    <w:tmpl w:val="87EE2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5D1F82"/>
    <w:multiLevelType w:val="hybridMultilevel"/>
    <w:tmpl w:val="F9060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7FE"/>
    <w:rsid w:val="000317FE"/>
    <w:rsid w:val="001C24BE"/>
    <w:rsid w:val="002C256C"/>
    <w:rsid w:val="00DE6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56C"/>
    <w:rPr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56C"/>
    <w:pPr>
      <w:ind w:left="708"/>
    </w:pPr>
  </w:style>
  <w:style w:type="table" w:styleId="a4">
    <w:name w:val="Table Grid"/>
    <w:basedOn w:val="a1"/>
    <w:uiPriority w:val="59"/>
    <w:rsid w:val="0003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E678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6787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56C"/>
    <w:rPr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56C"/>
    <w:pPr>
      <w:ind w:left="708"/>
    </w:pPr>
  </w:style>
  <w:style w:type="table" w:styleId="a4">
    <w:name w:val="Table Grid"/>
    <w:basedOn w:val="a1"/>
    <w:uiPriority w:val="59"/>
    <w:rsid w:val="0003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E678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6787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Lena</cp:lastModifiedBy>
  <cp:revision>1</cp:revision>
  <dcterms:created xsi:type="dcterms:W3CDTF">2019-10-30T15:30:00Z</dcterms:created>
  <dcterms:modified xsi:type="dcterms:W3CDTF">2019-10-30T15:46:00Z</dcterms:modified>
</cp:coreProperties>
</file>